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E3" w:rsidRDefault="000566E3" w:rsidP="000566E3">
      <w:pPr>
        <w:pStyle w:val="Standard"/>
        <w:jc w:val="center"/>
      </w:pPr>
      <w:r>
        <w:t>Анкета для учащихся «Экстремизм глазами школьников»</w:t>
      </w:r>
    </w:p>
    <w:p w:rsidR="000566E3" w:rsidRDefault="000566E3" w:rsidP="000566E3">
      <w:pPr>
        <w:pStyle w:val="Standard"/>
      </w:pPr>
      <w:r>
        <w:t>Вопросы и варианты ответов</w:t>
      </w:r>
    </w:p>
    <w:p w:rsidR="000566E3" w:rsidRDefault="000566E3" w:rsidP="000566E3">
      <w:pPr>
        <w:pStyle w:val="Standard"/>
      </w:pPr>
      <w:r>
        <w:t>На вопрос «Как вы понимаете слово „толерантность“?» учащиеся ответили: терпимость к проявлениям различной этнической и культурной принадлежности, разных вероисповеданий, убеждений и поступков людей — 85,7%; неприязнь, конфликт с людьми других национальностей — 14,2%; стремление одного народа завоевать земли другого народа — 7,14%.</w:t>
      </w:r>
    </w:p>
    <w:p w:rsidR="000566E3" w:rsidRDefault="000566E3" w:rsidP="000566E3">
      <w:pPr>
        <w:pStyle w:val="Standard"/>
      </w:pPr>
      <w:r>
        <w:t>На второй вопрос «По вашему мнению, экстремизм — это</w:t>
      </w:r>
      <w:proofErr w:type="gramStart"/>
      <w:r>
        <w:t>:»</w:t>
      </w:r>
      <w:proofErr w:type="gramEnd"/>
      <w:r>
        <w:t xml:space="preserve"> ответили: приверженность к крайним взглядам и мерам — 46,4%; право дипломатических представителей подчиняться законам только своего государства — 32,1%; расхождение с общепринятыми нормами — 24,4%.</w:t>
      </w:r>
    </w:p>
    <w:p w:rsidR="000566E3" w:rsidRDefault="000566E3" w:rsidP="000566E3">
      <w:pPr>
        <w:pStyle w:val="Standard"/>
      </w:pPr>
      <w:r>
        <w:t>На вопрос «Как вы считаете, терроризм — это</w:t>
      </w:r>
      <w:proofErr w:type="gramStart"/>
      <w:r>
        <w:t>:»</w:t>
      </w:r>
      <w:proofErr w:type="gramEnd"/>
      <w:r>
        <w:t xml:space="preserve"> учащиеся ответили: устрашение своих политических противников, выражающееся в физическом насилии, вплоть до уничтожения — 67,8%; открытое и откровенное заявление о своих действиях, поступках — 32,1%; незаконное право применения вооружённой силы одним государством против суверенитета другого — 25%.</w:t>
      </w:r>
    </w:p>
    <w:p w:rsidR="000566E3" w:rsidRDefault="000566E3" w:rsidP="000566E3">
      <w:pPr>
        <w:pStyle w:val="Standard"/>
      </w:pPr>
      <w:r>
        <w:t>Ребята ответили на вопрос «Каково ваше отношение к представителям других рас, национальностей?»: положительное — 53,5%; испытываю неприязнь — 10,7%; нейтральное — 35,7%.</w:t>
      </w:r>
    </w:p>
    <w:p w:rsidR="000566E3" w:rsidRDefault="000566E3" w:rsidP="000566E3">
      <w:pPr>
        <w:pStyle w:val="Standard"/>
      </w:pPr>
      <w:r>
        <w:t>На вопрос «Хотели бы вы больше знать о разных странах, народах мира, об их культуре, традициях?» ответили: да — 67,8%; нет — 32,2%; затрудняюсь ответить — 0%.</w:t>
      </w:r>
    </w:p>
    <w:p w:rsidR="000566E3" w:rsidRDefault="000566E3" w:rsidP="000566E3">
      <w:pPr>
        <w:pStyle w:val="Standard"/>
      </w:pPr>
      <w:r>
        <w:t>Ответили на вопрос «Знакомы ли вы с деятельностью молодежных организаций экстремистской направленности в нашем районе?»: да — 17,8%; нет — 71,4%; затрудняюсь ответить — 10,7%.</w:t>
      </w:r>
    </w:p>
    <w:p w:rsidR="000566E3" w:rsidRDefault="000566E3" w:rsidP="000566E3">
      <w:pPr>
        <w:pStyle w:val="Standard"/>
      </w:pPr>
      <w:r>
        <w:t>На вопрос «Есть ли среди ваших знакомых члены таких организаций?» ответили: да — 17,8%; нет — 35,7%; затрудняюсь ответить — 10,7%.</w:t>
      </w:r>
    </w:p>
    <w:p w:rsidR="000566E3" w:rsidRDefault="000566E3" w:rsidP="000566E3">
      <w:pPr>
        <w:pStyle w:val="Standard"/>
      </w:pPr>
      <w:r>
        <w:t>На вопрос «Стремитесь ли вы установить доверительные и близкие отношения с представителями других национальностей?» ответили: да — 46,4%; нет — 32,1%; устанавливаю доверительные и близкие отношения со всеми, независимо от национальности — 24,4%.</w:t>
      </w:r>
    </w:p>
    <w:p w:rsidR="000566E3" w:rsidRDefault="000566E3" w:rsidP="000566E3">
      <w:pPr>
        <w:pStyle w:val="Standard"/>
      </w:pPr>
      <w:r>
        <w:t>На вопрос «Как вы считаете, существуют ли в районе группировки, которые пропагандируют экстремизм?» ответили: да — 25%; нет — 24,4%; затрудняюсь ответить — 53,5%.</w:t>
      </w:r>
    </w:p>
    <w:p w:rsidR="000566E3" w:rsidRDefault="000566E3" w:rsidP="000566E3">
      <w:pPr>
        <w:pStyle w:val="Standard"/>
      </w:pPr>
      <w:r>
        <w:t>На вопрос «Как вы относитесь к действиям данных группировок?» ответили: стараюсь не встречать их на улице — 39,3%; полностью игнорирую — 53,5%; поддерживаю некоторые их идеи — 7,14%.</w:t>
      </w:r>
    </w:p>
    <w:p w:rsidR="000566E3" w:rsidRDefault="000566E3" w:rsidP="000566E3">
      <w:pPr>
        <w:pStyle w:val="Standard"/>
      </w:pPr>
      <w:r>
        <w:t xml:space="preserve">На </w:t>
      </w:r>
      <w:proofErr w:type="gramStart"/>
      <w:r>
        <w:t>вопрос</w:t>
      </w:r>
      <w:proofErr w:type="gramEnd"/>
      <w:r>
        <w:t xml:space="preserve"> «В каком направлении, по вашему мнению, необходимы систематические мероприятия для профилактики проявления экстремизма среди молодежи?» ответили: спортивное — 42,8%; военно-патриотическое — 28,5%; нравственно-духовное — 35,7%; культурно-творческое и эстетическое — 53,5%.</w:t>
      </w:r>
    </w:p>
    <w:p w:rsidR="000566E3" w:rsidRDefault="000566E3" w:rsidP="000566E3">
      <w:pPr>
        <w:pStyle w:val="Standard"/>
      </w:pPr>
      <w:r>
        <w:t xml:space="preserve">На вопрос «Как вы считаете, на кого в целом должны возлагаться обязанности по воспитанию несовершеннолетних по направлениям: гражданско-патриотическое, нравственно-духовное, </w:t>
      </w:r>
      <w:proofErr w:type="spellStart"/>
      <w:r>
        <w:t>здоровьесберегающее</w:t>
      </w:r>
      <w:proofErr w:type="spellEnd"/>
      <w:r>
        <w:t>, культурно-творческое и эстетическое воспитание?» ответили обучающиеся: родители — 92,8%; школа — 25%.</w:t>
      </w:r>
    </w:p>
    <w:p w:rsidR="000566E3" w:rsidRDefault="000566E3" w:rsidP="000566E3">
      <w:pPr>
        <w:pStyle w:val="Standard"/>
      </w:pPr>
      <w:r>
        <w:t xml:space="preserve">На вопрос «В </w:t>
      </w:r>
      <w:proofErr w:type="gramStart"/>
      <w:r>
        <w:t>клуб</w:t>
      </w:r>
      <w:proofErr w:type="gramEnd"/>
      <w:r>
        <w:t xml:space="preserve"> по какому направлению вы бы пошли с удовольствием?» ответили: спортивное — 53,5%; военно-патриотическое — 14,2%; нравственно-духовное — 14,2%; культурно-творческое и эстетическое — 28,5%; правовое — 28,5%.</w:t>
      </w:r>
    </w:p>
    <w:p w:rsidR="000566E3" w:rsidRDefault="000566E3" w:rsidP="000566E3">
      <w:pPr>
        <w:pStyle w:val="Standard"/>
      </w:pPr>
      <w:r>
        <w:t>Уважаемые родители!</w:t>
      </w:r>
    </w:p>
    <w:p w:rsidR="000566E3" w:rsidRDefault="000566E3" w:rsidP="000566E3">
      <w:pPr>
        <w:pStyle w:val="Standard"/>
      </w:pPr>
      <w:r>
        <w:t>• Будьте открыты для общения. Создайте в семье атмосферу доверия, чтобы ребёнок не боялся делиться мыслями, переживаниями и сомнениями. Слушайте его, проявляйте искренний интерес, не перебивайте и не осуждайте.</w:t>
      </w:r>
    </w:p>
    <w:p w:rsidR="000566E3" w:rsidRDefault="000566E3" w:rsidP="000566E3">
      <w:pPr>
        <w:pStyle w:val="Standard"/>
      </w:pPr>
      <w:r>
        <w:t>• Регулярно проводите время вместе. Занимайтесь совместными делами, гуляйте, обсуждайте интересные темы — это укрепит отношения и наладит взаимопонимание.</w:t>
      </w:r>
    </w:p>
    <w:p w:rsidR="000566E3" w:rsidRDefault="000566E3" w:rsidP="000566E3">
      <w:pPr>
        <w:pStyle w:val="Standard"/>
      </w:pPr>
      <w:r>
        <w:lastRenderedPageBreak/>
        <w:t>• Прививайте уважение к другим культурам и религиям. Объясняйте, что все люди разные, но все они имеют право на уважение и достойное обращение.</w:t>
      </w:r>
    </w:p>
    <w:p w:rsidR="00494DAD" w:rsidRDefault="00494DAD">
      <w:bookmarkStart w:id="0" w:name="_GoBack"/>
      <w:bookmarkEnd w:id="0"/>
    </w:p>
    <w:sectPr w:rsidR="00494DA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D8"/>
    <w:rsid w:val="000566E3"/>
    <w:rsid w:val="00494DAD"/>
    <w:rsid w:val="0060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E3"/>
    <w:pPr>
      <w:suppressAutoHyphens/>
      <w:autoSpaceDN w:val="0"/>
      <w:spacing w:after="0" w:line="240" w:lineRule="auto"/>
      <w:textAlignment w:val="baseline"/>
    </w:pPr>
    <w:rPr>
      <w:rFonts w:ascii="Tempora LGC Uni" w:eastAsia="WenQuanYi Micro Hei" w:hAnsi="Tempora LGC Uni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66E3"/>
    <w:pPr>
      <w:suppressAutoHyphens/>
      <w:autoSpaceDN w:val="0"/>
      <w:spacing w:after="0" w:line="240" w:lineRule="auto"/>
      <w:textAlignment w:val="baseline"/>
    </w:pPr>
    <w:rPr>
      <w:rFonts w:ascii="Tempora LGC Uni" w:eastAsia="WenQuanYi Micro Hei" w:hAnsi="Tempora LGC Uni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</dc:creator>
  <cp:keywords/>
  <dc:description/>
  <cp:lastModifiedBy>JKI</cp:lastModifiedBy>
  <cp:revision>2</cp:revision>
  <dcterms:created xsi:type="dcterms:W3CDTF">2026-04-21T09:24:00Z</dcterms:created>
  <dcterms:modified xsi:type="dcterms:W3CDTF">2026-04-21T09:24:00Z</dcterms:modified>
</cp:coreProperties>
</file>